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2B7CEE">
        <w:trPr>
          <w:trHeight w:hRule="exact" w:val="1889"/>
        </w:trPr>
        <w:tc>
          <w:tcPr>
            <w:tcW w:w="426" w:type="dxa"/>
          </w:tcPr>
          <w:p w:rsidR="002B7CEE" w:rsidRDefault="002B7CEE"/>
        </w:tc>
        <w:tc>
          <w:tcPr>
            <w:tcW w:w="710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851" w:type="dxa"/>
          </w:tcPr>
          <w:p w:rsidR="002B7CEE" w:rsidRDefault="002B7CE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2B7CEE" w:rsidRDefault="00A278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B7C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7CEE" w:rsidRPr="00A278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7CEE">
        <w:trPr>
          <w:trHeight w:hRule="exact" w:val="267"/>
        </w:trPr>
        <w:tc>
          <w:tcPr>
            <w:tcW w:w="426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7CEE" w:rsidRPr="00A27821">
        <w:trPr>
          <w:trHeight w:hRule="exact" w:val="972"/>
        </w:trPr>
        <w:tc>
          <w:tcPr>
            <w:tcW w:w="426" w:type="dxa"/>
          </w:tcPr>
          <w:p w:rsidR="002B7CEE" w:rsidRDefault="002B7CEE"/>
        </w:tc>
        <w:tc>
          <w:tcPr>
            <w:tcW w:w="710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851" w:type="dxa"/>
          </w:tcPr>
          <w:p w:rsidR="002B7CEE" w:rsidRDefault="002B7CEE"/>
        </w:tc>
        <w:tc>
          <w:tcPr>
            <w:tcW w:w="285" w:type="dxa"/>
          </w:tcPr>
          <w:p w:rsidR="002B7CEE" w:rsidRDefault="002B7CEE"/>
        </w:tc>
        <w:tc>
          <w:tcPr>
            <w:tcW w:w="1277" w:type="dxa"/>
          </w:tcPr>
          <w:p w:rsidR="002B7CEE" w:rsidRDefault="002B7C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B7CEE" w:rsidRPr="00A27821" w:rsidRDefault="002B7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B7CEE">
        <w:trPr>
          <w:trHeight w:hRule="exact" w:val="277"/>
        </w:trPr>
        <w:tc>
          <w:tcPr>
            <w:tcW w:w="426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B7CEE">
        <w:trPr>
          <w:trHeight w:hRule="exact" w:val="277"/>
        </w:trPr>
        <w:tc>
          <w:tcPr>
            <w:tcW w:w="426" w:type="dxa"/>
          </w:tcPr>
          <w:p w:rsidR="002B7CEE" w:rsidRDefault="002B7CEE"/>
        </w:tc>
        <w:tc>
          <w:tcPr>
            <w:tcW w:w="710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851" w:type="dxa"/>
          </w:tcPr>
          <w:p w:rsidR="002B7CEE" w:rsidRDefault="002B7CEE"/>
        </w:tc>
        <w:tc>
          <w:tcPr>
            <w:tcW w:w="285" w:type="dxa"/>
          </w:tcPr>
          <w:p w:rsidR="002B7CEE" w:rsidRDefault="002B7CEE"/>
        </w:tc>
        <w:tc>
          <w:tcPr>
            <w:tcW w:w="1277" w:type="dxa"/>
          </w:tcPr>
          <w:p w:rsidR="002B7CEE" w:rsidRDefault="002B7CEE"/>
        </w:tc>
        <w:tc>
          <w:tcPr>
            <w:tcW w:w="993" w:type="dxa"/>
          </w:tcPr>
          <w:p w:rsidR="002B7CEE" w:rsidRDefault="002B7CEE"/>
        </w:tc>
        <w:tc>
          <w:tcPr>
            <w:tcW w:w="2836" w:type="dxa"/>
          </w:tcPr>
          <w:p w:rsidR="002B7CEE" w:rsidRDefault="002B7CEE"/>
        </w:tc>
      </w:tr>
      <w:tr w:rsidR="002B7C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7CEE">
        <w:trPr>
          <w:trHeight w:hRule="exact" w:val="1496"/>
        </w:trPr>
        <w:tc>
          <w:tcPr>
            <w:tcW w:w="426" w:type="dxa"/>
          </w:tcPr>
          <w:p w:rsidR="002B7CEE" w:rsidRDefault="002B7CEE"/>
        </w:tc>
        <w:tc>
          <w:tcPr>
            <w:tcW w:w="710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в системе образования</w:t>
            </w:r>
          </w:p>
          <w:p w:rsidR="002B7CEE" w:rsidRDefault="00A278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2B7CEE" w:rsidRDefault="002B7CEE"/>
        </w:tc>
      </w:tr>
      <w:tr w:rsidR="002B7C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B7CEE" w:rsidRPr="00A27821">
        <w:trPr>
          <w:trHeight w:hRule="exact" w:val="1125"/>
        </w:trPr>
        <w:tc>
          <w:tcPr>
            <w:tcW w:w="426" w:type="dxa"/>
          </w:tcPr>
          <w:p w:rsidR="002B7CEE" w:rsidRDefault="002B7C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7CEE" w:rsidRPr="00A2782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B7C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B7CEE" w:rsidRDefault="002B7CEE"/>
        </w:tc>
        <w:tc>
          <w:tcPr>
            <w:tcW w:w="285" w:type="dxa"/>
          </w:tcPr>
          <w:p w:rsidR="002B7CEE" w:rsidRDefault="002B7CEE"/>
        </w:tc>
        <w:tc>
          <w:tcPr>
            <w:tcW w:w="1277" w:type="dxa"/>
          </w:tcPr>
          <w:p w:rsidR="002B7CEE" w:rsidRDefault="002B7CEE"/>
        </w:tc>
        <w:tc>
          <w:tcPr>
            <w:tcW w:w="993" w:type="dxa"/>
          </w:tcPr>
          <w:p w:rsidR="002B7CEE" w:rsidRDefault="002B7CEE"/>
        </w:tc>
        <w:tc>
          <w:tcPr>
            <w:tcW w:w="2836" w:type="dxa"/>
          </w:tcPr>
          <w:p w:rsidR="002B7CEE" w:rsidRDefault="002B7CEE"/>
        </w:tc>
      </w:tr>
      <w:tr w:rsidR="002B7CEE">
        <w:trPr>
          <w:trHeight w:hRule="exact" w:val="155"/>
        </w:trPr>
        <w:tc>
          <w:tcPr>
            <w:tcW w:w="426" w:type="dxa"/>
          </w:tcPr>
          <w:p w:rsidR="002B7CEE" w:rsidRDefault="002B7CEE"/>
        </w:tc>
        <w:tc>
          <w:tcPr>
            <w:tcW w:w="710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851" w:type="dxa"/>
          </w:tcPr>
          <w:p w:rsidR="002B7CEE" w:rsidRDefault="002B7CEE"/>
        </w:tc>
        <w:tc>
          <w:tcPr>
            <w:tcW w:w="285" w:type="dxa"/>
          </w:tcPr>
          <w:p w:rsidR="002B7CEE" w:rsidRDefault="002B7CEE"/>
        </w:tc>
        <w:tc>
          <w:tcPr>
            <w:tcW w:w="1277" w:type="dxa"/>
          </w:tcPr>
          <w:p w:rsidR="002B7CEE" w:rsidRDefault="002B7CEE"/>
        </w:tc>
        <w:tc>
          <w:tcPr>
            <w:tcW w:w="993" w:type="dxa"/>
          </w:tcPr>
          <w:p w:rsidR="002B7CEE" w:rsidRDefault="002B7CEE"/>
        </w:tc>
        <w:tc>
          <w:tcPr>
            <w:tcW w:w="2836" w:type="dxa"/>
          </w:tcPr>
          <w:p w:rsidR="002B7CEE" w:rsidRDefault="002B7CEE"/>
        </w:tc>
      </w:tr>
      <w:tr w:rsidR="002B7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7CEE" w:rsidRPr="00A278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B7CEE" w:rsidRPr="00A278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 w:rsidRPr="00A2782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B7C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2B7CEE">
        <w:trPr>
          <w:trHeight w:hRule="exact" w:val="2396"/>
        </w:trPr>
        <w:tc>
          <w:tcPr>
            <w:tcW w:w="426" w:type="dxa"/>
          </w:tcPr>
          <w:p w:rsidR="002B7CEE" w:rsidRDefault="002B7CEE"/>
        </w:tc>
        <w:tc>
          <w:tcPr>
            <w:tcW w:w="710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1419" w:type="dxa"/>
          </w:tcPr>
          <w:p w:rsidR="002B7CEE" w:rsidRDefault="002B7CEE"/>
        </w:tc>
        <w:tc>
          <w:tcPr>
            <w:tcW w:w="851" w:type="dxa"/>
          </w:tcPr>
          <w:p w:rsidR="002B7CEE" w:rsidRDefault="002B7CEE"/>
        </w:tc>
        <w:tc>
          <w:tcPr>
            <w:tcW w:w="285" w:type="dxa"/>
          </w:tcPr>
          <w:p w:rsidR="002B7CEE" w:rsidRDefault="002B7CEE"/>
        </w:tc>
        <w:tc>
          <w:tcPr>
            <w:tcW w:w="1277" w:type="dxa"/>
          </w:tcPr>
          <w:p w:rsidR="002B7CEE" w:rsidRDefault="002B7CEE"/>
        </w:tc>
        <w:tc>
          <w:tcPr>
            <w:tcW w:w="993" w:type="dxa"/>
          </w:tcPr>
          <w:p w:rsidR="002B7CEE" w:rsidRDefault="002B7CEE"/>
        </w:tc>
        <w:tc>
          <w:tcPr>
            <w:tcW w:w="2836" w:type="dxa"/>
          </w:tcPr>
          <w:p w:rsidR="002B7CEE" w:rsidRDefault="002B7CEE"/>
        </w:tc>
      </w:tr>
      <w:tr w:rsidR="002B7C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7C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B7CEE" w:rsidRPr="00A27821" w:rsidRDefault="002B7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7CEE" w:rsidRPr="00A27821" w:rsidRDefault="002B7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7CEE" w:rsidRDefault="00A27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7C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7CEE" w:rsidRPr="00A27821" w:rsidRDefault="002B7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B7CEE" w:rsidRPr="00A27821" w:rsidRDefault="002B7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B7CEE" w:rsidRPr="00A278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B7CEE" w:rsidRPr="00A27821">
        <w:trPr>
          <w:trHeight w:hRule="exact" w:val="555"/>
        </w:trPr>
        <w:tc>
          <w:tcPr>
            <w:tcW w:w="964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7CEE" w:rsidRDefault="00A27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7CEE" w:rsidRPr="00A278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в системе образования» в течение 2021/2022 учебного года: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B7CEE" w:rsidRPr="00A278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«Психолого-педагогическая диагностика в системе образования».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7CEE" w:rsidRPr="00A2782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7CEE" w:rsidRPr="00A278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2B7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2B7CEE" w:rsidRPr="00A278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2B7CEE" w:rsidRPr="00A278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2B7CEE" w:rsidRPr="00A27821">
        <w:trPr>
          <w:trHeight w:hRule="exact" w:val="277"/>
        </w:trPr>
        <w:tc>
          <w:tcPr>
            <w:tcW w:w="964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 w:rsidRPr="00A278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2B7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2B7CEE" w:rsidRPr="00A27821">
        <w:trPr>
          <w:trHeight w:hRule="exact" w:val="277"/>
        </w:trPr>
        <w:tc>
          <w:tcPr>
            <w:tcW w:w="964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2B7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B7CEE" w:rsidRPr="00A278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2B7CEE" w:rsidRPr="00A2782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2B7CEE" w:rsidRPr="00A2782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2B7CEE" w:rsidRPr="00A27821">
        <w:trPr>
          <w:trHeight w:hRule="exact" w:val="277"/>
        </w:trPr>
        <w:tc>
          <w:tcPr>
            <w:tcW w:w="397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 w:rsidRPr="00A2782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B7C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2B7CEE" w:rsidRPr="00A2782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2B7CEE" w:rsidRPr="00A27821">
        <w:trPr>
          <w:trHeight w:hRule="exact" w:val="416"/>
        </w:trPr>
        <w:tc>
          <w:tcPr>
            <w:tcW w:w="397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 w:rsidRPr="00A2782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7CEE" w:rsidRPr="00A2782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«Психолого-педагогическая диагностика в системе образования»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2B7CEE" w:rsidRPr="00A2782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7C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2B7CEE"/>
        </w:tc>
      </w:tr>
      <w:tr w:rsidR="002B7CEE" w:rsidRPr="00A278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Pr="00A27821" w:rsidRDefault="00A27821">
            <w:pPr>
              <w:spacing w:after="0" w:line="240" w:lineRule="auto"/>
              <w:jc w:val="center"/>
              <w:rPr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Pr="00A27821" w:rsidRDefault="00A27821">
            <w:pPr>
              <w:spacing w:after="0" w:line="240" w:lineRule="auto"/>
              <w:jc w:val="center"/>
              <w:rPr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дошкольного возраста</w:t>
            </w:r>
          </w:p>
          <w:p w:rsidR="002B7CEE" w:rsidRPr="00A27821" w:rsidRDefault="00A27821">
            <w:pPr>
              <w:spacing w:after="0" w:line="240" w:lineRule="auto"/>
              <w:jc w:val="center"/>
              <w:rPr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младшего 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ПК-5, УК-2, УК-5</w:t>
            </w:r>
          </w:p>
        </w:tc>
      </w:tr>
      <w:tr w:rsidR="002B7CEE" w:rsidRPr="00A2782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7CE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7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7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B7CEE" w:rsidRDefault="00A27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7C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B7C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C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2B7CEE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7CEE" w:rsidRPr="00A27821" w:rsidRDefault="002B7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7CEE">
        <w:trPr>
          <w:trHeight w:hRule="exact" w:val="416"/>
        </w:trPr>
        <w:tc>
          <w:tcPr>
            <w:tcW w:w="5671" w:type="dxa"/>
          </w:tcPr>
          <w:p w:rsidR="002B7CEE" w:rsidRDefault="002B7CEE"/>
        </w:tc>
        <w:tc>
          <w:tcPr>
            <w:tcW w:w="1702" w:type="dxa"/>
          </w:tcPr>
          <w:p w:rsidR="002B7CEE" w:rsidRDefault="002B7CEE"/>
        </w:tc>
        <w:tc>
          <w:tcPr>
            <w:tcW w:w="426" w:type="dxa"/>
          </w:tcPr>
          <w:p w:rsidR="002B7CEE" w:rsidRDefault="002B7CEE"/>
        </w:tc>
        <w:tc>
          <w:tcPr>
            <w:tcW w:w="710" w:type="dxa"/>
          </w:tcPr>
          <w:p w:rsidR="002B7CEE" w:rsidRDefault="002B7CEE"/>
        </w:tc>
        <w:tc>
          <w:tcPr>
            <w:tcW w:w="1135" w:type="dxa"/>
          </w:tcPr>
          <w:p w:rsidR="002B7CEE" w:rsidRDefault="002B7CEE"/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7C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CEE" w:rsidRDefault="002B7CEE"/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B7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C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2B7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7CEE" w:rsidRPr="00A27821">
        <w:trPr>
          <w:trHeight w:hRule="exact" w:val="234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B7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2B7CEE">
            <w:pPr>
              <w:spacing w:after="0" w:line="240" w:lineRule="auto"/>
              <w:rPr>
                <w:sz w:val="24"/>
                <w:szCs w:val="24"/>
              </w:rPr>
            </w:pP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7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7CEE" w:rsidRPr="00A278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науки.</w:t>
            </w:r>
          </w:p>
        </w:tc>
      </w:tr>
      <w:tr w:rsidR="002B7C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образования.</w:t>
            </w:r>
          </w:p>
        </w:tc>
      </w:tr>
      <w:tr w:rsidR="002B7CEE" w:rsidRPr="00A278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</w:t>
            </w:r>
          </w:p>
        </w:tc>
      </w:tr>
      <w:tr w:rsidR="002B7CEE" w:rsidRPr="00A278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подходы.</w:t>
            </w:r>
          </w:p>
        </w:tc>
      </w:tr>
      <w:tr w:rsidR="002B7CEE" w:rsidRPr="00A278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2B7C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методов.</w:t>
            </w:r>
          </w:p>
        </w:tc>
      </w:tr>
      <w:tr w:rsidR="002B7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обследование.</w:t>
            </w:r>
          </w:p>
        </w:tc>
      </w:tr>
      <w:tr w:rsidR="002B7C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2B7CEE" w:rsidRPr="00A278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2B7CEE" w:rsidRPr="00A278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B7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психодиагностики.</w:t>
            </w:r>
          </w:p>
        </w:tc>
      </w:tr>
      <w:tr w:rsidR="002B7C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2B7CEE" w:rsidRPr="00A278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школе.</w:t>
            </w:r>
          </w:p>
        </w:tc>
      </w:tr>
      <w:tr w:rsidR="002B7C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2B7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B7CEE" w:rsidRPr="00A278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образования</w:t>
            </w:r>
          </w:p>
        </w:tc>
      </w:tr>
      <w:tr w:rsidR="002B7CEE" w:rsidRPr="00A278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методы и основные диагностические подходы</w:t>
            </w:r>
          </w:p>
        </w:tc>
      </w:tr>
      <w:tr w:rsidR="002B7CEE" w:rsidRPr="00A278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2B7CEE" w:rsidRPr="00A278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2B7C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2B7CEE" w:rsidRPr="00A278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2B7CEE" w:rsidRPr="00A278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</w:tc>
      </w:tr>
      <w:tr w:rsidR="002B7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B7CEE" w:rsidRPr="00A278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2B7CEE" w:rsidRPr="00A278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2B7CEE" w:rsidRPr="00A278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2B7CEE" w:rsidRPr="00A278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2B7C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2B7CE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2B7C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2B7CE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</w:tbl>
    <w:p w:rsidR="002B7CEE" w:rsidRDefault="00A27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7CEE" w:rsidRPr="00A278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2B7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7CEE" w:rsidRPr="00A278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в системе образования» / Пинигин В.Г.. – Омск: Изд-во Омской гуманитарной академии, 2021.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7C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7CEE" w:rsidRPr="00A278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821">
              <w:rPr>
                <w:lang w:val="ru-RU"/>
              </w:rPr>
              <w:t xml:space="preserve"> </w:t>
            </w:r>
            <w:hyperlink r:id="rId4" w:history="1">
              <w:r w:rsidR="006102B3">
                <w:rPr>
                  <w:rStyle w:val="a3"/>
                  <w:lang w:val="ru-RU"/>
                </w:rPr>
                <w:t>https://urait.ru/bcode/431829</w:t>
              </w:r>
            </w:hyperlink>
            <w:r w:rsidRPr="00A27821">
              <w:rPr>
                <w:lang w:val="ru-RU"/>
              </w:rPr>
              <w:t xml:space="preserve"> </w:t>
            </w:r>
          </w:p>
        </w:tc>
      </w:tr>
      <w:tr w:rsidR="002B7CEE" w:rsidRPr="00A278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821">
              <w:rPr>
                <w:lang w:val="ru-RU"/>
              </w:rPr>
              <w:t xml:space="preserve"> </w:t>
            </w:r>
            <w:hyperlink r:id="rId5" w:history="1">
              <w:r w:rsidR="006102B3">
                <w:rPr>
                  <w:rStyle w:val="a3"/>
                  <w:lang w:val="ru-RU"/>
                </w:rPr>
                <w:t>https://www.biblio-online.ru/bcode/431729</w:t>
              </w:r>
            </w:hyperlink>
            <w:r w:rsidRPr="00A27821">
              <w:rPr>
                <w:lang w:val="ru-RU"/>
              </w:rPr>
              <w:t xml:space="preserve"> </w:t>
            </w:r>
          </w:p>
        </w:tc>
      </w:tr>
      <w:tr w:rsidR="002B7CEE">
        <w:trPr>
          <w:trHeight w:hRule="exact" w:val="304"/>
        </w:trPr>
        <w:tc>
          <w:tcPr>
            <w:tcW w:w="285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7CE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102B3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2B7CEE" w:rsidRPr="00A278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A27821">
              <w:rPr>
                <w:lang w:val="ru-RU"/>
              </w:rPr>
              <w:t xml:space="preserve"> 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8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821">
              <w:rPr>
                <w:lang w:val="ru-RU"/>
              </w:rPr>
              <w:t xml:space="preserve"> </w:t>
            </w:r>
            <w:hyperlink r:id="rId7" w:history="1">
              <w:r w:rsidR="006102B3">
                <w:rPr>
                  <w:rStyle w:val="a3"/>
                  <w:lang w:val="ru-RU"/>
                </w:rPr>
                <w:t>https://urait.ru/bcode/438572</w:t>
              </w:r>
            </w:hyperlink>
            <w:r w:rsidRPr="00A27821">
              <w:rPr>
                <w:lang w:val="ru-RU"/>
              </w:rPr>
              <w:t xml:space="preserve"> 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7CEE" w:rsidRPr="00A27821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23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7CEE" w:rsidRPr="00A278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7CEE" w:rsidRPr="00A2782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7CEE" w:rsidRPr="00A278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7CEE" w:rsidRPr="00A278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7CEE" w:rsidRPr="00A27821" w:rsidRDefault="002B7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7CEE" w:rsidRPr="00A27821" w:rsidRDefault="002B7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7CEE" w:rsidRPr="00A278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B7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0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7C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7CEE" w:rsidRPr="00A27821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2B7CEE" w:rsidRPr="00A27821" w:rsidRDefault="00A27821">
      <w:pPr>
        <w:rPr>
          <w:sz w:val="0"/>
          <w:szCs w:val="0"/>
          <w:lang w:val="ru-RU"/>
        </w:rPr>
      </w:pPr>
      <w:r w:rsidRPr="00A27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7CEE" w:rsidRPr="00A27821">
        <w:trPr>
          <w:trHeight w:hRule="exact" w:val="277"/>
        </w:trPr>
        <w:tc>
          <w:tcPr>
            <w:tcW w:w="9640" w:type="dxa"/>
          </w:tcPr>
          <w:p w:rsidR="002B7CEE" w:rsidRPr="00A27821" w:rsidRDefault="002B7CEE">
            <w:pPr>
              <w:rPr>
                <w:lang w:val="ru-RU"/>
              </w:rPr>
            </w:pPr>
          </w:p>
        </w:tc>
      </w:tr>
      <w:tr w:rsidR="002B7CEE" w:rsidRPr="00A278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7CE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7CEE" w:rsidRPr="00A27821" w:rsidRDefault="00A27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23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2B7CEE" w:rsidRDefault="00A27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B7CEE" w:rsidRPr="00A2782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23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B7CEE" w:rsidRPr="00A2782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F23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B7CEE" w:rsidRPr="00A2782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F23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B7CEE" w:rsidRPr="00A2782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2B7CEE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2B7CEE" w:rsidRDefault="00A27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CEE" w:rsidRPr="00A2782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2B7CEE" w:rsidRPr="00A2782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Pr="00A27821" w:rsidRDefault="00A27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B7CE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CEE" w:rsidRDefault="00A27821">
            <w:pPr>
              <w:spacing w:after="0" w:line="240" w:lineRule="auto"/>
              <w:rPr>
                <w:sz w:val="24"/>
                <w:szCs w:val="24"/>
              </w:rPr>
            </w:pPr>
            <w:r w:rsidRPr="00A27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B7CEE" w:rsidRDefault="002B7CEE"/>
    <w:sectPr w:rsidR="002B7CEE" w:rsidSect="002B7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7CEE"/>
    <w:rsid w:val="006102B3"/>
    <w:rsid w:val="00A27821"/>
    <w:rsid w:val="00D31453"/>
    <w:rsid w:val="00D83EA7"/>
    <w:rsid w:val="00E209E2"/>
    <w:rsid w:val="00F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57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6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172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7213</Words>
  <Characters>41119</Characters>
  <Application>Microsoft Office Word</Application>
  <DocSecurity>0</DocSecurity>
  <Lines>342</Lines>
  <Paragraphs>96</Paragraphs>
  <ScaleCrop>false</ScaleCrop>
  <Company/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2021-2022_ФГОС3++2021_Маг-ЗФО-ППО(ДПП)(21)_plx_Психолого-педагогическая диагностика в системе образования</dc:title>
  <dc:creator>FastReport.NET</dc:creator>
  <cp:lastModifiedBy>Mark Bernstorf</cp:lastModifiedBy>
  <cp:revision>5</cp:revision>
  <dcterms:created xsi:type="dcterms:W3CDTF">2022-03-16T17:13:00Z</dcterms:created>
  <dcterms:modified xsi:type="dcterms:W3CDTF">2022-11-14T02:19:00Z</dcterms:modified>
</cp:coreProperties>
</file>